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0C" w:rsidRDefault="00FE160C" w:rsidP="00FB6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160C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08438A0A" wp14:editId="221369B7">
            <wp:extent cx="1341338" cy="534759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338" cy="53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26C94" w:rsidRPr="00B26C94" w:rsidRDefault="00B26C94" w:rsidP="00AE5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A5587" w:rsidRPr="004C1D24" w:rsidRDefault="00AE50BA" w:rsidP="00AE5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D2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Приглашение к участию </w:t>
      </w:r>
    </w:p>
    <w:p w:rsidR="00AE50BA" w:rsidRPr="004C1D24" w:rsidRDefault="00AE50BA" w:rsidP="00AE5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D2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9F2B77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241C5" w:rsidRPr="004C1D24">
        <w:rPr>
          <w:rFonts w:ascii="Times New Roman" w:eastAsia="Times New Roman" w:hAnsi="Times New Roman" w:cs="Times New Roman"/>
          <w:b/>
          <w:sz w:val="28"/>
          <w:szCs w:val="28"/>
        </w:rPr>
        <w:t>ежду</w:t>
      </w:r>
      <w:r w:rsidR="003E6A6A" w:rsidRPr="004C1D24">
        <w:rPr>
          <w:rFonts w:ascii="Times New Roman" w:eastAsia="Times New Roman" w:hAnsi="Times New Roman" w:cs="Times New Roman"/>
          <w:b/>
          <w:sz w:val="28"/>
          <w:szCs w:val="28"/>
        </w:rPr>
        <w:t>народном</w:t>
      </w:r>
      <w:r w:rsidRPr="004C1D2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 «Молодой аналитик Евразии»</w:t>
      </w:r>
      <w:r w:rsidR="00CC1E36">
        <w:rPr>
          <w:rFonts w:ascii="Times New Roman" w:eastAsia="Times New Roman" w:hAnsi="Times New Roman" w:cs="Times New Roman"/>
          <w:b/>
          <w:sz w:val="28"/>
          <w:szCs w:val="28"/>
        </w:rPr>
        <w:t xml:space="preserve"> (2020-го года)</w:t>
      </w:r>
    </w:p>
    <w:p w:rsidR="00AE50BA" w:rsidRPr="004C1D24" w:rsidRDefault="00AE50BA" w:rsidP="00FA5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EE9" w:rsidRPr="009D4CD7" w:rsidRDefault="00CC1E36" w:rsidP="00CC1E36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5EE9" w:rsidRPr="009D4CD7">
        <w:rPr>
          <w:rFonts w:ascii="Times New Roman" w:eastAsia="Times New Roman" w:hAnsi="Times New Roman" w:cs="Times New Roman"/>
          <w:sz w:val="28"/>
          <w:szCs w:val="28"/>
        </w:rPr>
        <w:t>Открыт прием заявок на</w:t>
      </w:r>
      <w:r w:rsidR="001241C5" w:rsidRPr="009D4CD7">
        <w:rPr>
          <w:rFonts w:ascii="Times New Roman" w:eastAsia="Times New Roman" w:hAnsi="Times New Roman" w:cs="Times New Roman"/>
          <w:sz w:val="28"/>
          <w:szCs w:val="28"/>
        </w:rPr>
        <w:t xml:space="preserve"> участие в </w:t>
      </w:r>
      <w:r w:rsidR="0080400D" w:rsidRPr="009D4C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241C5" w:rsidRPr="009D4CD7">
        <w:rPr>
          <w:rFonts w:ascii="Times New Roman" w:eastAsia="Times New Roman" w:hAnsi="Times New Roman" w:cs="Times New Roman"/>
          <w:sz w:val="28"/>
          <w:szCs w:val="28"/>
        </w:rPr>
        <w:t xml:space="preserve">ервом </w:t>
      </w:r>
      <w:r w:rsidR="0080400D" w:rsidRPr="009D4CD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241C5" w:rsidRPr="009D4CD7">
        <w:rPr>
          <w:rFonts w:ascii="Times New Roman" w:eastAsia="Times New Roman" w:hAnsi="Times New Roman" w:cs="Times New Roman"/>
          <w:sz w:val="28"/>
          <w:szCs w:val="28"/>
        </w:rPr>
        <w:t xml:space="preserve">еждународном </w:t>
      </w:r>
      <w:r w:rsidR="00FA5EE9" w:rsidRPr="009D4CD7">
        <w:rPr>
          <w:rFonts w:ascii="Times New Roman" w:eastAsia="Times New Roman" w:hAnsi="Times New Roman" w:cs="Times New Roman"/>
          <w:sz w:val="28"/>
          <w:szCs w:val="28"/>
        </w:rPr>
        <w:t>конк</w:t>
      </w:r>
      <w:r w:rsidR="0082588D" w:rsidRPr="009D4CD7">
        <w:rPr>
          <w:rFonts w:ascii="Times New Roman" w:eastAsia="Times New Roman" w:hAnsi="Times New Roman" w:cs="Times New Roman"/>
          <w:sz w:val="28"/>
          <w:szCs w:val="28"/>
        </w:rPr>
        <w:t>урс</w:t>
      </w:r>
      <w:r w:rsidR="001241C5" w:rsidRPr="009D4C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588D" w:rsidRPr="009D4CD7">
        <w:rPr>
          <w:rFonts w:ascii="Times New Roman" w:eastAsia="Times New Roman" w:hAnsi="Times New Roman" w:cs="Times New Roman"/>
          <w:sz w:val="28"/>
          <w:szCs w:val="28"/>
        </w:rPr>
        <w:t xml:space="preserve"> «Молодой аналитик Евразии»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2020-го года</w:t>
      </w:r>
      <w:r w:rsidR="0082588D" w:rsidRPr="009D4CD7">
        <w:rPr>
          <w:rFonts w:ascii="Times New Roman" w:eastAsia="Times New Roman" w:hAnsi="Times New Roman" w:cs="Times New Roman"/>
          <w:sz w:val="28"/>
          <w:szCs w:val="28"/>
        </w:rPr>
        <w:t xml:space="preserve">, целью которого является </w:t>
      </w:r>
      <w:r w:rsidR="00385EB0" w:rsidRPr="009D4CD7">
        <w:rPr>
          <w:rFonts w:ascii="Times New Roman" w:eastAsia="Times New Roman" w:hAnsi="Times New Roman"/>
          <w:sz w:val="28"/>
          <w:szCs w:val="28"/>
        </w:rPr>
        <w:t xml:space="preserve">содействие всестороннему развитию </w:t>
      </w:r>
      <w:r w:rsidR="00385EB0" w:rsidRPr="009D4CD7">
        <w:rPr>
          <w:rFonts w:ascii="Times New Roman" w:eastAsia="Times New Roman" w:hAnsi="Times New Roman"/>
          <w:spacing w:val="-2"/>
          <w:sz w:val="28"/>
          <w:szCs w:val="28"/>
        </w:rPr>
        <w:t>Евразийского экономического союза (ЕАЭС), обеспечение конкурентоспособности</w:t>
      </w:r>
      <w:r w:rsidR="00385EB0" w:rsidRPr="009D4CD7">
        <w:rPr>
          <w:rFonts w:ascii="Times New Roman" w:eastAsia="Times New Roman" w:hAnsi="Times New Roman"/>
          <w:sz w:val="28"/>
          <w:szCs w:val="28"/>
        </w:rPr>
        <w:t xml:space="preserve"> и безопасности единого экономического пространства ЕАЭС</w:t>
      </w:r>
      <w:r w:rsidR="009D4CD7" w:rsidRPr="009D4CD7">
        <w:rPr>
          <w:rFonts w:ascii="Times New Roman" w:eastAsia="Times New Roman" w:hAnsi="Times New Roman"/>
          <w:sz w:val="28"/>
          <w:szCs w:val="28"/>
        </w:rPr>
        <w:t>.</w:t>
      </w:r>
      <w:r w:rsidR="00F5760B" w:rsidRPr="009D4CD7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82588D" w:rsidRPr="004C1D24" w:rsidRDefault="0082588D" w:rsidP="00FA5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CD7" w:rsidRPr="009D4CD7" w:rsidRDefault="00AE50BA" w:rsidP="009D4CD7">
      <w:pPr>
        <w:numPr>
          <w:ilvl w:val="0"/>
          <w:numId w:val="15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CD7">
        <w:rPr>
          <w:rFonts w:ascii="Times New Roman" w:eastAsia="Times New Roman" w:hAnsi="Times New Roman" w:cs="Times New Roman"/>
          <w:sz w:val="28"/>
          <w:szCs w:val="28"/>
        </w:rPr>
        <w:t>К участию в конкурсе приглашаются</w:t>
      </w:r>
      <w:r w:rsidR="00906518" w:rsidRPr="009D4CD7">
        <w:rPr>
          <w:rFonts w:ascii="Times New Roman" w:eastAsia="Times New Roman" w:hAnsi="Times New Roman" w:cs="Times New Roman"/>
          <w:sz w:val="28"/>
          <w:szCs w:val="28"/>
        </w:rPr>
        <w:t xml:space="preserve"> граждане стран СНГ не старше 35 лет</w:t>
      </w:r>
      <w:r w:rsidR="009D4CD7" w:rsidRPr="009D4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CD7" w:rsidRPr="009D4CD7">
        <w:rPr>
          <w:rFonts w:ascii="Times New Roman" w:eastAsia="Times New Roman" w:hAnsi="Times New Roman"/>
          <w:sz w:val="28"/>
          <w:szCs w:val="28"/>
        </w:rPr>
        <w:t>по категориям: – студенты бакалавриата, магистратуры, выпускники высших учебных заведений и аспиранты; – научно-педагогические, научные и практические работники; – профессиональные аналитики, эксперты и специалисты аналитических центров.</w:t>
      </w:r>
    </w:p>
    <w:p w:rsidR="0082588D" w:rsidRPr="004C1D24" w:rsidRDefault="0082588D" w:rsidP="00D17B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1C5" w:rsidRPr="004C1D24" w:rsidRDefault="001241C5" w:rsidP="00D17B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D24"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 Евразийской экономической комиссии. </w:t>
      </w:r>
      <w:r w:rsidR="00FA5EE9" w:rsidRPr="004C1D24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</w:t>
      </w:r>
      <w:r w:rsidRPr="004C1D24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FA5EE9" w:rsidRPr="004C1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D24">
        <w:rPr>
          <w:rFonts w:ascii="Times New Roman" w:hAnsi="Times New Roman" w:cs="Times New Roman"/>
          <w:sz w:val="28"/>
          <w:szCs w:val="28"/>
        </w:rPr>
        <w:t>Евразийский информационно-аналитический консорциум (ЕИАК) и его участники</w:t>
      </w:r>
      <w:r w:rsidR="00D17BFE" w:rsidRPr="004C1D24">
        <w:rPr>
          <w:rFonts w:ascii="Times New Roman" w:hAnsi="Times New Roman" w:cs="Times New Roman"/>
          <w:sz w:val="28"/>
          <w:szCs w:val="28"/>
        </w:rPr>
        <w:t xml:space="preserve">. Оператор Конкурса – Ассоциация содействия развитию аналитического потенциала личности, общества и государства «Аналитика». </w:t>
      </w:r>
    </w:p>
    <w:p w:rsidR="00D17BFE" w:rsidRPr="004C1D24" w:rsidRDefault="00D17BFE" w:rsidP="00F8139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1D24">
        <w:rPr>
          <w:rFonts w:ascii="Times New Roman" w:eastAsia="Times New Roman" w:hAnsi="Times New Roman" w:cs="Times New Roman"/>
          <w:bCs/>
          <w:sz w:val="28"/>
          <w:szCs w:val="28"/>
        </w:rPr>
        <w:t>Тема конкурса</w:t>
      </w:r>
      <w:r w:rsidR="00F8139F" w:rsidRPr="004C1D2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</w:t>
      </w:r>
      <w:r w:rsidRPr="004C1D2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F8139F" w:rsidRPr="0069166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69166D">
        <w:rPr>
          <w:rFonts w:ascii="Times New Roman" w:eastAsia="Times New Roman" w:hAnsi="Times New Roman" w:cs="Times New Roman"/>
          <w:b/>
          <w:bCs/>
          <w:sz w:val="28"/>
          <w:szCs w:val="28"/>
        </w:rPr>
        <w:t>Евразийское пространство: опыт, проблемы, приоритеты развития и безопасности</w:t>
      </w:r>
      <w:r w:rsidR="00F8139F" w:rsidRPr="0069166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F8139F" w:rsidRPr="004C1D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139F" w:rsidRPr="004C1D24" w:rsidRDefault="009D4CD7" w:rsidP="00F8139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Специализированные</w:t>
      </w:r>
      <w:r w:rsidR="00F8139F" w:rsidRPr="004C1D2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направления и курирующие их головные организации:</w:t>
      </w:r>
    </w:p>
    <w:p w:rsidR="0069166D" w:rsidRPr="008628DD" w:rsidRDefault="0069166D" w:rsidP="0069166D">
      <w:pPr>
        <w:pStyle w:val="a5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ind w:left="0" w:firstLine="709"/>
        <w:contextualSpacing w:val="0"/>
        <w:jc w:val="both"/>
        <w:rPr>
          <w:i/>
          <w:sz w:val="28"/>
          <w:szCs w:val="28"/>
        </w:rPr>
      </w:pPr>
      <w:r w:rsidRPr="0069166D">
        <w:rPr>
          <w:b/>
          <w:sz w:val="28"/>
          <w:szCs w:val="28"/>
        </w:rPr>
        <w:t>Евразийский экономический союз в глобальном мире: политика и дипломатия</w:t>
      </w:r>
      <w:r w:rsidRPr="008628DD">
        <w:rPr>
          <w:sz w:val="28"/>
          <w:szCs w:val="28"/>
        </w:rPr>
        <w:t xml:space="preserve"> </w:t>
      </w:r>
      <w:r w:rsidRPr="008628DD">
        <w:rPr>
          <w:i/>
          <w:sz w:val="28"/>
          <w:szCs w:val="28"/>
        </w:rPr>
        <w:t>(</w:t>
      </w:r>
      <w:r w:rsidR="009D4CD7">
        <w:rPr>
          <w:i/>
          <w:sz w:val="28"/>
          <w:szCs w:val="28"/>
        </w:rPr>
        <w:t>тематические направления</w:t>
      </w:r>
      <w:r w:rsidRPr="008628DD">
        <w:rPr>
          <w:i/>
          <w:sz w:val="28"/>
          <w:szCs w:val="28"/>
        </w:rPr>
        <w:t>: дипломатия, политология, журналистика, юриспруденция)</w:t>
      </w:r>
      <w:r w:rsidRPr="008628DD">
        <w:rPr>
          <w:sz w:val="28"/>
          <w:szCs w:val="28"/>
        </w:rPr>
        <w:t xml:space="preserve"> - курирует Международный институт энергетической политики и дипломатии МГИМО (У) МИД России;</w:t>
      </w:r>
    </w:p>
    <w:p w:rsidR="0069166D" w:rsidRPr="008628DD" w:rsidRDefault="0069166D" w:rsidP="0069166D">
      <w:pPr>
        <w:pStyle w:val="a5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ind w:left="0" w:firstLine="709"/>
        <w:contextualSpacing w:val="0"/>
        <w:jc w:val="both"/>
        <w:rPr>
          <w:i/>
          <w:sz w:val="28"/>
          <w:szCs w:val="28"/>
        </w:rPr>
      </w:pPr>
      <w:r w:rsidRPr="0069166D">
        <w:rPr>
          <w:b/>
          <w:sz w:val="28"/>
          <w:szCs w:val="28"/>
        </w:rPr>
        <w:t>Образование, наука, техника, технологии и инновации как основа экономической интеграции стран ЕАЭС и СНГ</w:t>
      </w:r>
      <w:r w:rsidRPr="008628DD">
        <w:rPr>
          <w:sz w:val="28"/>
          <w:szCs w:val="28"/>
        </w:rPr>
        <w:t xml:space="preserve"> </w:t>
      </w:r>
      <w:r w:rsidRPr="008628DD">
        <w:rPr>
          <w:i/>
          <w:sz w:val="28"/>
          <w:szCs w:val="28"/>
        </w:rPr>
        <w:t>(</w:t>
      </w:r>
      <w:r w:rsidR="009D4CD7">
        <w:rPr>
          <w:i/>
          <w:sz w:val="28"/>
          <w:szCs w:val="28"/>
        </w:rPr>
        <w:t>тематические направления</w:t>
      </w:r>
      <w:r w:rsidRPr="008628DD">
        <w:rPr>
          <w:i/>
          <w:sz w:val="28"/>
          <w:szCs w:val="28"/>
        </w:rPr>
        <w:t xml:space="preserve">: образование и наука, техника и технологии) </w:t>
      </w:r>
      <w:r w:rsidRPr="008628DD">
        <w:rPr>
          <w:sz w:val="28"/>
          <w:szCs w:val="28"/>
        </w:rPr>
        <w:t>– курирует</w:t>
      </w:r>
      <w:r w:rsidRPr="008628DD">
        <w:rPr>
          <w:i/>
          <w:sz w:val="28"/>
          <w:szCs w:val="28"/>
        </w:rPr>
        <w:t xml:space="preserve"> </w:t>
      </w:r>
      <w:r w:rsidRPr="008628DD">
        <w:rPr>
          <w:sz w:val="28"/>
          <w:szCs w:val="28"/>
        </w:rPr>
        <w:t xml:space="preserve">Ассоциация технических университетов (МГТУ им. Н.Э. Баумана; </w:t>
      </w:r>
    </w:p>
    <w:p w:rsidR="0069166D" w:rsidRPr="008628DD" w:rsidRDefault="0069166D" w:rsidP="0069166D">
      <w:pPr>
        <w:pStyle w:val="a5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69166D">
        <w:rPr>
          <w:b/>
          <w:sz w:val="28"/>
          <w:szCs w:val="28"/>
        </w:rPr>
        <w:t>Перспективы евразийской интеграции в финансово-правовой и социально-экономической сфере</w:t>
      </w:r>
      <w:r w:rsidRPr="008628DD">
        <w:rPr>
          <w:sz w:val="28"/>
          <w:szCs w:val="28"/>
        </w:rPr>
        <w:t xml:space="preserve"> </w:t>
      </w:r>
      <w:r w:rsidRPr="008628DD">
        <w:rPr>
          <w:i/>
          <w:sz w:val="28"/>
          <w:szCs w:val="28"/>
        </w:rPr>
        <w:t>(</w:t>
      </w:r>
      <w:r w:rsidR="009D4CD7">
        <w:rPr>
          <w:i/>
          <w:sz w:val="28"/>
          <w:szCs w:val="28"/>
        </w:rPr>
        <w:t>тематические направления</w:t>
      </w:r>
      <w:r w:rsidRPr="008628DD">
        <w:rPr>
          <w:i/>
          <w:sz w:val="28"/>
          <w:szCs w:val="28"/>
        </w:rPr>
        <w:t xml:space="preserve">: экономика, финансы, </w:t>
      </w:r>
      <w:r w:rsidR="009D4CD7">
        <w:rPr>
          <w:i/>
          <w:sz w:val="28"/>
          <w:szCs w:val="28"/>
        </w:rPr>
        <w:t xml:space="preserve">юриспруденция, </w:t>
      </w:r>
      <w:r w:rsidRPr="008628DD">
        <w:rPr>
          <w:i/>
          <w:sz w:val="28"/>
          <w:szCs w:val="28"/>
        </w:rPr>
        <w:t xml:space="preserve">социология, регионоведение) – </w:t>
      </w:r>
      <w:r w:rsidRPr="008628DD">
        <w:rPr>
          <w:sz w:val="28"/>
          <w:szCs w:val="28"/>
        </w:rPr>
        <w:t xml:space="preserve">курирует Финансовый университет при Правительстве Российской Федерации; </w:t>
      </w:r>
    </w:p>
    <w:p w:rsidR="0069166D" w:rsidRPr="008628DD" w:rsidRDefault="0069166D" w:rsidP="0069166D">
      <w:pPr>
        <w:pStyle w:val="a5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69166D">
        <w:rPr>
          <w:b/>
          <w:sz w:val="28"/>
          <w:szCs w:val="28"/>
        </w:rPr>
        <w:t>Социогуманитарные</w:t>
      </w:r>
      <w:proofErr w:type="spellEnd"/>
      <w:r w:rsidRPr="0069166D">
        <w:rPr>
          <w:b/>
          <w:sz w:val="28"/>
          <w:szCs w:val="28"/>
        </w:rPr>
        <w:t xml:space="preserve"> аспекты евразийской интеграции</w:t>
      </w:r>
      <w:r w:rsidRPr="008628DD">
        <w:rPr>
          <w:sz w:val="28"/>
          <w:szCs w:val="28"/>
        </w:rPr>
        <w:t xml:space="preserve"> </w:t>
      </w:r>
      <w:r w:rsidRPr="008628DD">
        <w:rPr>
          <w:i/>
          <w:sz w:val="28"/>
          <w:szCs w:val="28"/>
        </w:rPr>
        <w:t xml:space="preserve">(основные специализации Участников: философия, культурология, </w:t>
      </w:r>
      <w:r w:rsidR="00CC1E36">
        <w:rPr>
          <w:i/>
          <w:sz w:val="28"/>
          <w:szCs w:val="28"/>
        </w:rPr>
        <w:t xml:space="preserve">история, </w:t>
      </w:r>
      <w:r w:rsidRPr="008628DD">
        <w:rPr>
          <w:i/>
          <w:sz w:val="28"/>
          <w:szCs w:val="28"/>
        </w:rPr>
        <w:t xml:space="preserve">социология, демография, журналистика) </w:t>
      </w:r>
      <w:r w:rsidRPr="008628DD">
        <w:rPr>
          <w:sz w:val="28"/>
          <w:szCs w:val="28"/>
        </w:rPr>
        <w:t xml:space="preserve">– курирует Российский университет дружбы народов. </w:t>
      </w:r>
    </w:p>
    <w:p w:rsidR="0069166D" w:rsidRPr="008628DD" w:rsidRDefault="0069166D" w:rsidP="0069166D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28DD">
        <w:rPr>
          <w:rFonts w:ascii="Times New Roman" w:eastAsia="Times New Roman" w:hAnsi="Times New Roman"/>
          <w:sz w:val="28"/>
          <w:szCs w:val="28"/>
        </w:rPr>
        <w:t xml:space="preserve">Число </w:t>
      </w:r>
      <w:r w:rsidR="009D4CD7">
        <w:rPr>
          <w:rFonts w:ascii="Times New Roman" w:eastAsia="Times New Roman" w:hAnsi="Times New Roman"/>
          <w:sz w:val="28"/>
          <w:szCs w:val="28"/>
        </w:rPr>
        <w:t>специализированных</w:t>
      </w:r>
      <w:r w:rsidRPr="008628DD">
        <w:rPr>
          <w:rFonts w:ascii="Times New Roman" w:eastAsia="Times New Roman" w:hAnsi="Times New Roman"/>
          <w:sz w:val="28"/>
          <w:szCs w:val="28"/>
        </w:rPr>
        <w:t xml:space="preserve"> направлений может быть изменено по итогам этапов Конкурса. </w:t>
      </w:r>
    </w:p>
    <w:p w:rsidR="009D6F6D" w:rsidRDefault="009D6F6D" w:rsidP="009D6F6D">
      <w:pPr>
        <w:pStyle w:val="1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9166D" w:rsidRPr="009D6F6D" w:rsidRDefault="0069166D" w:rsidP="009D6F6D">
      <w:pPr>
        <w:pStyle w:val="1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50BA" w:rsidRPr="004C1D24" w:rsidRDefault="00AE50BA" w:rsidP="00815C8E">
      <w:pPr>
        <w:pStyle w:val="1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C1D24">
        <w:rPr>
          <w:rFonts w:ascii="Times New Roman" w:hAnsi="Times New Roman"/>
          <w:b/>
          <w:sz w:val="28"/>
          <w:szCs w:val="28"/>
        </w:rPr>
        <w:t>Номинации:</w:t>
      </w:r>
    </w:p>
    <w:p w:rsidR="009D4CD7" w:rsidRPr="00137080" w:rsidRDefault="009D4CD7" w:rsidP="009D4CD7">
      <w:pPr>
        <w:numPr>
          <w:ilvl w:val="0"/>
          <w:numId w:val="10"/>
        </w:numPr>
        <w:suppressLineNumbers/>
        <w:shd w:val="clear" w:color="auto" w:fill="FFFFFF"/>
        <w:suppressAutoHyphens/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Лучший аналитик в области дипломатии и политики 2020 года;</w:t>
      </w:r>
    </w:p>
    <w:p w:rsidR="009D4CD7" w:rsidRPr="00137080" w:rsidRDefault="009D4CD7" w:rsidP="009D4CD7">
      <w:pPr>
        <w:numPr>
          <w:ilvl w:val="0"/>
          <w:numId w:val="10"/>
        </w:numPr>
        <w:suppressLineNumbers/>
        <w:shd w:val="clear" w:color="auto" w:fill="FFFFFF"/>
        <w:suppressAutoHyphens/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Лучший аналитик в области образования, науки, техники, технологий и инноваций 2020 года;</w:t>
      </w:r>
    </w:p>
    <w:p w:rsidR="009D4CD7" w:rsidRPr="00137080" w:rsidRDefault="009D4CD7" w:rsidP="009D4CD7">
      <w:pPr>
        <w:numPr>
          <w:ilvl w:val="0"/>
          <w:numId w:val="10"/>
        </w:numPr>
        <w:suppressLineNumbers/>
        <w:shd w:val="clear" w:color="auto" w:fill="FFFFFF"/>
        <w:suppressAutoHyphens/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Лучший аналитик в финансово-правовой и социально-экономической областях 2020 года.</w:t>
      </w:r>
    </w:p>
    <w:p w:rsidR="009D4CD7" w:rsidRPr="00137080" w:rsidRDefault="009D4CD7" w:rsidP="009D4CD7">
      <w:pPr>
        <w:numPr>
          <w:ilvl w:val="0"/>
          <w:numId w:val="10"/>
        </w:numPr>
        <w:suppressLineNumbers/>
        <w:shd w:val="clear" w:color="auto" w:fill="FFFFFF"/>
        <w:suppressAutoHyphens/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 xml:space="preserve">Лучший аналитик в </w:t>
      </w:r>
      <w:proofErr w:type="spellStart"/>
      <w:r w:rsidRPr="00137080">
        <w:rPr>
          <w:rFonts w:ascii="Times New Roman" w:eastAsia="Times New Roman" w:hAnsi="Times New Roman"/>
          <w:sz w:val="28"/>
          <w:szCs w:val="28"/>
        </w:rPr>
        <w:t>социогуманитарной</w:t>
      </w:r>
      <w:proofErr w:type="spellEnd"/>
      <w:r w:rsidRPr="00137080">
        <w:rPr>
          <w:rFonts w:ascii="Times New Roman" w:eastAsia="Times New Roman" w:hAnsi="Times New Roman"/>
          <w:sz w:val="28"/>
          <w:szCs w:val="28"/>
        </w:rPr>
        <w:t xml:space="preserve"> области 2020 года.</w:t>
      </w:r>
    </w:p>
    <w:p w:rsidR="001F45A3" w:rsidRPr="004C1D24" w:rsidRDefault="00424FAD" w:rsidP="001F45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D24">
        <w:rPr>
          <w:rFonts w:ascii="Times New Roman" w:eastAsia="Times New Roman" w:hAnsi="Times New Roman" w:cs="Times New Roman"/>
          <w:sz w:val="28"/>
          <w:szCs w:val="28"/>
        </w:rPr>
        <w:t>На рассмотрение</w:t>
      </w:r>
      <w:r w:rsidR="006B2E0F" w:rsidRPr="006B2E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C1D24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представить </w:t>
      </w:r>
      <w:r w:rsidR="00815C8E">
        <w:rPr>
          <w:rFonts w:ascii="Times New Roman" w:eastAsia="Times New Roman" w:hAnsi="Times New Roman" w:cs="Times New Roman"/>
          <w:sz w:val="28"/>
          <w:szCs w:val="28"/>
        </w:rPr>
        <w:t xml:space="preserve">конкурсную </w:t>
      </w:r>
      <w:r w:rsidR="00815C8E" w:rsidRPr="00137080">
        <w:rPr>
          <w:rFonts w:ascii="Times New Roman" w:eastAsia="Times New Roman" w:hAnsi="Times New Roman"/>
          <w:sz w:val="28"/>
          <w:szCs w:val="28"/>
        </w:rPr>
        <w:t>аналитическ</w:t>
      </w:r>
      <w:r w:rsidR="00815C8E">
        <w:rPr>
          <w:rFonts w:ascii="Times New Roman" w:eastAsia="Times New Roman" w:hAnsi="Times New Roman"/>
          <w:sz w:val="28"/>
          <w:szCs w:val="28"/>
        </w:rPr>
        <w:t>ую</w:t>
      </w:r>
      <w:r w:rsidR="00815C8E" w:rsidRPr="00137080">
        <w:rPr>
          <w:rFonts w:ascii="Times New Roman" w:eastAsia="Times New Roman" w:hAnsi="Times New Roman"/>
          <w:sz w:val="28"/>
          <w:szCs w:val="28"/>
        </w:rPr>
        <w:t xml:space="preserve"> работ</w:t>
      </w:r>
      <w:r w:rsidR="00815C8E">
        <w:rPr>
          <w:rFonts w:ascii="Times New Roman" w:eastAsia="Times New Roman" w:hAnsi="Times New Roman"/>
          <w:sz w:val="28"/>
          <w:szCs w:val="28"/>
        </w:rPr>
        <w:t xml:space="preserve">у с </w:t>
      </w:r>
      <w:r w:rsidR="00815C8E" w:rsidRPr="00137080">
        <w:rPr>
          <w:rFonts w:ascii="Times New Roman" w:eastAsia="Times New Roman" w:hAnsi="Times New Roman"/>
          <w:sz w:val="28"/>
          <w:szCs w:val="28"/>
        </w:rPr>
        <w:t>приложени</w:t>
      </w:r>
      <w:r w:rsidR="00815C8E">
        <w:rPr>
          <w:rFonts w:ascii="Times New Roman" w:eastAsia="Times New Roman" w:hAnsi="Times New Roman"/>
          <w:sz w:val="28"/>
          <w:szCs w:val="28"/>
        </w:rPr>
        <w:t>ями</w:t>
      </w:r>
      <w:r w:rsidR="00815C8E" w:rsidRPr="00137080">
        <w:rPr>
          <w:rFonts w:ascii="Times New Roman" w:eastAsia="Times New Roman" w:hAnsi="Times New Roman"/>
          <w:sz w:val="28"/>
          <w:szCs w:val="28"/>
        </w:rPr>
        <w:t xml:space="preserve"> публикаци</w:t>
      </w:r>
      <w:r w:rsidR="00815C8E">
        <w:rPr>
          <w:rFonts w:ascii="Times New Roman" w:eastAsia="Times New Roman" w:hAnsi="Times New Roman"/>
          <w:sz w:val="28"/>
          <w:szCs w:val="28"/>
        </w:rPr>
        <w:t>й по теме</w:t>
      </w:r>
      <w:r w:rsidR="00815C8E" w:rsidRPr="00137080">
        <w:rPr>
          <w:rFonts w:ascii="Times New Roman" w:eastAsia="Times New Roman" w:hAnsi="Times New Roman"/>
          <w:sz w:val="28"/>
          <w:szCs w:val="28"/>
        </w:rPr>
        <w:t>, выступлени</w:t>
      </w:r>
      <w:r w:rsidR="00815C8E">
        <w:rPr>
          <w:rFonts w:ascii="Times New Roman" w:eastAsia="Times New Roman" w:hAnsi="Times New Roman"/>
          <w:sz w:val="28"/>
          <w:szCs w:val="28"/>
        </w:rPr>
        <w:t>й</w:t>
      </w:r>
      <w:r w:rsidR="00815C8E" w:rsidRPr="00137080">
        <w:rPr>
          <w:rFonts w:ascii="Times New Roman" w:eastAsia="Times New Roman" w:hAnsi="Times New Roman"/>
          <w:sz w:val="28"/>
          <w:szCs w:val="28"/>
        </w:rPr>
        <w:t xml:space="preserve"> на научных </w:t>
      </w:r>
      <w:r w:rsidR="00815C8E">
        <w:rPr>
          <w:rFonts w:ascii="Times New Roman" w:eastAsia="Times New Roman" w:hAnsi="Times New Roman"/>
          <w:sz w:val="28"/>
          <w:szCs w:val="28"/>
        </w:rPr>
        <w:t xml:space="preserve">конференциях </w:t>
      </w:r>
      <w:r w:rsidR="00815C8E" w:rsidRPr="00137080">
        <w:rPr>
          <w:rFonts w:ascii="Times New Roman" w:eastAsia="Times New Roman" w:hAnsi="Times New Roman"/>
          <w:sz w:val="28"/>
          <w:szCs w:val="28"/>
        </w:rPr>
        <w:t>и иных мероприятиях</w:t>
      </w:r>
      <w:r w:rsidR="00815C8E">
        <w:rPr>
          <w:rFonts w:ascii="Times New Roman" w:eastAsia="Times New Roman" w:hAnsi="Times New Roman"/>
          <w:sz w:val="28"/>
          <w:szCs w:val="28"/>
        </w:rPr>
        <w:t xml:space="preserve"> и других материалов</w:t>
      </w:r>
      <w:r w:rsidR="00B50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C8E">
        <w:rPr>
          <w:rFonts w:ascii="Times New Roman" w:eastAsia="Times New Roman" w:hAnsi="Times New Roman" w:cs="Times New Roman"/>
          <w:sz w:val="28"/>
          <w:szCs w:val="28"/>
        </w:rPr>
        <w:t>через сайт К</w:t>
      </w:r>
      <w:r w:rsidR="006B2E0F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0A4986">
        <w:rPr>
          <w:rFonts w:ascii="Times New Roman" w:eastAsia="Times New Roman" w:hAnsi="Times New Roman" w:cs="Times New Roman"/>
          <w:sz w:val="28"/>
          <w:szCs w:val="28"/>
        </w:rPr>
        <w:t>, указанный на сайте оператора Конкурса:</w:t>
      </w:r>
      <w:r w:rsidR="006B2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6B2E0F" w:rsidRPr="00990C4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http://anltka.org</w:t>
        </w:r>
      </w:hyperlink>
      <w:r w:rsidR="006B2E0F" w:rsidRPr="006B2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5C" w:rsidRPr="004C1D24">
        <w:rPr>
          <w:rFonts w:ascii="Times New Roman" w:eastAsia="Times New Roman" w:hAnsi="Times New Roman" w:cs="Times New Roman"/>
          <w:sz w:val="28"/>
          <w:szCs w:val="28"/>
        </w:rPr>
        <w:t>по одной или нескольким тематическим направлениям.</w:t>
      </w:r>
      <w:r w:rsidRPr="004C1D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B0A25" w:rsidRDefault="001F45A3" w:rsidP="00815C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D2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</w:t>
      </w:r>
      <w:r w:rsidR="001A7604">
        <w:rPr>
          <w:rFonts w:ascii="Times New Roman" w:eastAsia="Times New Roman" w:hAnsi="Times New Roman" w:cs="Times New Roman"/>
          <w:sz w:val="28"/>
          <w:szCs w:val="28"/>
        </w:rPr>
        <w:t xml:space="preserve">оформлению: </w:t>
      </w:r>
      <w:r w:rsidR="00DB0A25" w:rsidRPr="004C1D24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Pr="004C1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684" w:rsidRPr="004C1D24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D12684" w:rsidRPr="004C1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684" w:rsidRPr="004C1D24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D12684" w:rsidRPr="004C1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684" w:rsidRPr="004C1D24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4C1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2684" w:rsidRPr="004C1D24">
        <w:rPr>
          <w:rFonts w:ascii="Times New Roman" w:eastAsia="Times New Roman" w:hAnsi="Times New Roman" w:cs="Times New Roman"/>
          <w:sz w:val="28"/>
          <w:szCs w:val="28"/>
        </w:rPr>
        <w:t>14 кегль, 1,5 интервал</w:t>
      </w:r>
      <w:r w:rsidR="00B50849">
        <w:rPr>
          <w:rFonts w:ascii="Times New Roman" w:eastAsia="Times New Roman" w:hAnsi="Times New Roman" w:cs="Times New Roman"/>
          <w:sz w:val="28"/>
          <w:szCs w:val="28"/>
        </w:rPr>
        <w:t xml:space="preserve">. Объём конкурсной работы - </w:t>
      </w:r>
      <w:r w:rsidR="001A7604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1A7604" w:rsidRPr="004C1D24">
        <w:rPr>
          <w:rFonts w:ascii="Times New Roman" w:eastAsia="Times New Roman" w:hAnsi="Times New Roman" w:cs="Times New Roman"/>
          <w:sz w:val="28"/>
          <w:szCs w:val="28"/>
        </w:rPr>
        <w:t>25 страниц текста, включая аннотацию</w:t>
      </w:r>
      <w:r w:rsidR="001A7604">
        <w:rPr>
          <w:rFonts w:ascii="Times New Roman" w:eastAsia="Times New Roman" w:hAnsi="Times New Roman" w:cs="Times New Roman"/>
          <w:sz w:val="28"/>
          <w:szCs w:val="28"/>
        </w:rPr>
        <w:t xml:space="preserve"> и перечень</w:t>
      </w:r>
      <w:r w:rsidR="001A7604" w:rsidRPr="004C1D24">
        <w:rPr>
          <w:rFonts w:ascii="Times New Roman" w:eastAsia="Times New Roman" w:hAnsi="Times New Roman" w:cs="Times New Roman"/>
          <w:sz w:val="28"/>
          <w:szCs w:val="28"/>
        </w:rPr>
        <w:t xml:space="preserve"> ключевы</w:t>
      </w:r>
      <w:r w:rsidR="001A760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A7604" w:rsidRPr="004C1D24">
        <w:rPr>
          <w:rFonts w:ascii="Times New Roman" w:eastAsia="Times New Roman" w:hAnsi="Times New Roman" w:cs="Times New Roman"/>
          <w:sz w:val="28"/>
          <w:szCs w:val="28"/>
        </w:rPr>
        <w:t xml:space="preserve"> слов</w:t>
      </w:r>
      <w:r w:rsidR="00D12684" w:rsidRPr="004C1D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5C8E" w:rsidRPr="004C1D24" w:rsidRDefault="00815C8E" w:rsidP="00815C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5A3" w:rsidRPr="004C1D24" w:rsidRDefault="001F45A3" w:rsidP="001F45A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24">
        <w:rPr>
          <w:rFonts w:ascii="Times New Roman" w:hAnsi="Times New Roman" w:cs="Times New Roman"/>
          <w:kern w:val="24"/>
          <w:sz w:val="28"/>
          <w:szCs w:val="28"/>
        </w:rPr>
        <w:t>Этапы проведения Конкурса:</w:t>
      </w:r>
    </w:p>
    <w:p w:rsidR="001F45A3" w:rsidRPr="004C1D24" w:rsidRDefault="001F45A3" w:rsidP="001F45A3">
      <w:pPr>
        <w:pStyle w:val="2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1D24">
        <w:rPr>
          <w:rFonts w:ascii="Times New Roman" w:hAnsi="Times New Roman"/>
          <w:b/>
          <w:sz w:val="28"/>
          <w:szCs w:val="28"/>
        </w:rPr>
        <w:t>1 этап.</w:t>
      </w:r>
      <w:r w:rsidRPr="004C1D24">
        <w:rPr>
          <w:rFonts w:ascii="Times New Roman" w:hAnsi="Times New Roman"/>
          <w:sz w:val="28"/>
          <w:szCs w:val="28"/>
        </w:rPr>
        <w:t xml:space="preserve"> Сбор заявок участников Конкурса</w:t>
      </w:r>
      <w:r w:rsidR="001A7604">
        <w:rPr>
          <w:rFonts w:ascii="Times New Roman" w:hAnsi="Times New Roman"/>
          <w:sz w:val="28"/>
          <w:szCs w:val="28"/>
        </w:rPr>
        <w:t xml:space="preserve"> </w:t>
      </w:r>
      <w:r w:rsidRPr="004C1D24">
        <w:rPr>
          <w:rFonts w:ascii="Times New Roman" w:hAnsi="Times New Roman"/>
          <w:sz w:val="28"/>
          <w:szCs w:val="28"/>
        </w:rPr>
        <w:t xml:space="preserve"> – до 20 апреля 2020 года.</w:t>
      </w:r>
    </w:p>
    <w:p w:rsidR="001F45A3" w:rsidRPr="004C1D24" w:rsidRDefault="001F45A3" w:rsidP="001F45A3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1D24">
        <w:rPr>
          <w:rFonts w:ascii="Times New Roman" w:hAnsi="Times New Roman" w:cs="Times New Roman"/>
          <w:b/>
          <w:sz w:val="28"/>
          <w:szCs w:val="28"/>
        </w:rPr>
        <w:t>2 этап.</w:t>
      </w:r>
      <w:r w:rsidRPr="004C1D24">
        <w:rPr>
          <w:rFonts w:ascii="Times New Roman" w:hAnsi="Times New Roman" w:cs="Times New Roman"/>
          <w:sz w:val="28"/>
          <w:szCs w:val="28"/>
        </w:rPr>
        <w:t xml:space="preserve"> Оценка заявок участников Конкурса</w:t>
      </w:r>
      <w:r w:rsidR="001A7604">
        <w:rPr>
          <w:rFonts w:ascii="Times New Roman" w:hAnsi="Times New Roman" w:cs="Times New Roman"/>
          <w:sz w:val="28"/>
          <w:szCs w:val="28"/>
        </w:rPr>
        <w:t xml:space="preserve"> </w:t>
      </w:r>
      <w:r w:rsidRPr="004C1D24">
        <w:rPr>
          <w:rFonts w:ascii="Times New Roman" w:hAnsi="Times New Roman" w:cs="Times New Roman"/>
          <w:sz w:val="28"/>
          <w:szCs w:val="28"/>
        </w:rPr>
        <w:t xml:space="preserve"> – до 15 июня 2020 года.</w:t>
      </w:r>
    </w:p>
    <w:p w:rsidR="001F45A3" w:rsidRPr="004C1D24" w:rsidRDefault="001F45A3" w:rsidP="001F45A3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1D24"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r w:rsidRPr="004C1D24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1A7604">
        <w:rPr>
          <w:rFonts w:ascii="Times New Roman" w:hAnsi="Times New Roman" w:cs="Times New Roman"/>
          <w:sz w:val="28"/>
          <w:szCs w:val="28"/>
        </w:rPr>
        <w:t xml:space="preserve"> </w:t>
      </w:r>
      <w:r w:rsidRPr="004C1D24">
        <w:rPr>
          <w:rFonts w:ascii="Times New Roman" w:hAnsi="Times New Roman" w:cs="Times New Roman"/>
          <w:sz w:val="28"/>
          <w:szCs w:val="28"/>
        </w:rPr>
        <w:t xml:space="preserve"> – до 16 октября 2020 года. </w:t>
      </w:r>
    </w:p>
    <w:p w:rsidR="001A7604" w:rsidRDefault="001A7604" w:rsidP="001F45A3">
      <w:pPr>
        <w:shd w:val="clear" w:color="auto" w:fill="FFFFFF"/>
        <w:tabs>
          <w:tab w:val="left" w:pos="1134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5A3" w:rsidRPr="004C1D24" w:rsidRDefault="001A7604" w:rsidP="001F45A3">
      <w:pPr>
        <w:shd w:val="clear" w:color="auto" w:fill="FFFFFF"/>
        <w:tabs>
          <w:tab w:val="left" w:pos="1134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F45A3" w:rsidRPr="004C1D24">
        <w:rPr>
          <w:rFonts w:ascii="Times New Roman" w:hAnsi="Times New Roman" w:cs="Times New Roman"/>
          <w:sz w:val="28"/>
          <w:szCs w:val="28"/>
        </w:rPr>
        <w:t xml:space="preserve">Торжественное награждение победителей Конкурса будет проведено на </w:t>
      </w:r>
      <w:r w:rsidR="001F45A3" w:rsidRPr="004C1D2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F45A3" w:rsidRPr="004C1D24">
        <w:rPr>
          <w:rFonts w:ascii="Times New Roman" w:hAnsi="Times New Roman" w:cs="Times New Roman"/>
          <w:sz w:val="28"/>
          <w:szCs w:val="28"/>
        </w:rPr>
        <w:t> Всероссийской научно-практической конференции аналитиков (</w:t>
      </w:r>
      <w:r w:rsidR="001F45A3" w:rsidRPr="004C1D24">
        <w:rPr>
          <w:rFonts w:ascii="Times New Roman" w:hAnsi="Times New Roman" w:cs="Times New Roman"/>
          <w:spacing w:val="-2"/>
          <w:sz w:val="28"/>
          <w:szCs w:val="28"/>
        </w:rPr>
        <w:t>октябрь, 2020 года, г. Москва, Общественная палата Российской Федерации).</w:t>
      </w:r>
    </w:p>
    <w:p w:rsidR="00C17194" w:rsidRPr="004C1D24" w:rsidRDefault="00C17194" w:rsidP="001F4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24" w:rsidRPr="00380D24" w:rsidRDefault="00495E9D" w:rsidP="00380D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D24">
        <w:rPr>
          <w:rFonts w:ascii="Times New Roman" w:eastAsia="Times New Roman" w:hAnsi="Times New Roman" w:cs="Times New Roman"/>
          <w:b/>
          <w:sz w:val="28"/>
          <w:szCs w:val="28"/>
        </w:rPr>
        <w:t>Призовая программа для участников конкурса:</w:t>
      </w:r>
    </w:p>
    <w:p w:rsidR="00380D24" w:rsidRPr="00137080" w:rsidRDefault="00380D24" w:rsidP="00380D24">
      <w:pPr>
        <w:numPr>
          <w:ilvl w:val="0"/>
          <w:numId w:val="6"/>
        </w:numPr>
        <w:suppressLineNumbers/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прохождение стажировок и/или курсов повышения аналитической квалификации на предприятиях и в учреждениях соорганизаторов и партнеров Конкурса;</w:t>
      </w:r>
    </w:p>
    <w:p w:rsidR="00380D24" w:rsidRPr="00137080" w:rsidRDefault="00380D24" w:rsidP="00380D24">
      <w:pPr>
        <w:numPr>
          <w:ilvl w:val="0"/>
          <w:numId w:val="6"/>
        </w:numPr>
        <w:suppressLineNumbers/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включение в экспертную сеть Евразийского информационно-аналитического консорциума с последующим привлечением к развитию аналитических технологий и их использованию для решения задач управления;</w:t>
      </w:r>
    </w:p>
    <w:p w:rsidR="00380D24" w:rsidRPr="00137080" w:rsidRDefault="00380D24" w:rsidP="00380D24">
      <w:pPr>
        <w:numPr>
          <w:ilvl w:val="0"/>
          <w:numId w:val="6"/>
        </w:numPr>
        <w:suppressLineNumbers/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специальные призы от учредителя, соорганизаторов и партнеров Конкурса.</w:t>
      </w:r>
    </w:p>
    <w:p w:rsidR="0069166D" w:rsidRPr="004C1D24" w:rsidRDefault="0069166D" w:rsidP="0069166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604" w:rsidRDefault="00380D24" w:rsidP="006916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Ответственный секретарь</w:t>
      </w:r>
      <w:r w:rsidR="0069166D" w:rsidRPr="0069166D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Конкурса</w:t>
      </w:r>
    </w:p>
    <w:p w:rsidR="00380D24" w:rsidRDefault="00380D24" w:rsidP="006916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Виталий Волчков,</w:t>
      </w:r>
    </w:p>
    <w:p w:rsidR="00380D24" w:rsidRDefault="00380D24" w:rsidP="006916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+7(495) 725 36 42</w:t>
      </w:r>
    </w:p>
    <w:bookmarkStart w:id="0" w:name="_GoBack"/>
    <w:bookmarkEnd w:id="0"/>
    <w:p w:rsidR="00380D24" w:rsidRPr="0069166D" w:rsidRDefault="00942B90" w:rsidP="006916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fldChar w:fldCharType="begin"/>
      </w:r>
      <w:r>
        <w:instrText xml:space="preserve"> HYPERLINK "mailto:jarr2@ya.ru" </w:instrText>
      </w:r>
      <w:r>
        <w:fldChar w:fldCharType="separate"/>
      </w:r>
      <w:r w:rsidR="00380D24" w:rsidRPr="00A211EB">
        <w:rPr>
          <w:rStyle w:val="a3"/>
          <w:rFonts w:ascii="Times New Roman" w:eastAsia="Times New Roman" w:hAnsi="Times New Roman" w:cs="Times New Roman"/>
          <w:i/>
          <w:sz w:val="28"/>
          <w:szCs w:val="28"/>
          <w:lang w:val="en-US"/>
        </w:rPr>
        <w:t>jarr2@ya.ru</w:t>
      </w:r>
      <w:r>
        <w:rPr>
          <w:rStyle w:val="a3"/>
          <w:rFonts w:ascii="Times New Roman" w:eastAsia="Times New Roman" w:hAnsi="Times New Roman" w:cs="Times New Roman"/>
          <w:i/>
          <w:sz w:val="28"/>
          <w:szCs w:val="28"/>
          <w:lang w:val="en-US"/>
        </w:rPr>
        <w:fldChar w:fldCharType="end"/>
      </w:r>
      <w:r w:rsidR="00380D2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380D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sectPr w:rsidR="00380D24" w:rsidRPr="0069166D" w:rsidSect="001A7604">
      <w:headerReference w:type="default" r:id="rId9"/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90" w:rsidRDefault="00942B90" w:rsidP="00FE160C">
      <w:pPr>
        <w:spacing w:after="0" w:line="240" w:lineRule="auto"/>
      </w:pPr>
      <w:r>
        <w:separator/>
      </w:r>
    </w:p>
  </w:endnote>
  <w:endnote w:type="continuationSeparator" w:id="0">
    <w:p w:rsidR="00942B90" w:rsidRDefault="00942B90" w:rsidP="00FE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90" w:rsidRDefault="00942B90" w:rsidP="00FE160C">
      <w:pPr>
        <w:spacing w:after="0" w:line="240" w:lineRule="auto"/>
      </w:pPr>
      <w:r>
        <w:separator/>
      </w:r>
    </w:p>
  </w:footnote>
  <w:footnote w:type="continuationSeparator" w:id="0">
    <w:p w:rsidR="00942B90" w:rsidRDefault="00942B90" w:rsidP="00FE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5E2" w:rsidRDefault="000035E2" w:rsidP="00FE160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74E8"/>
    <w:multiLevelType w:val="hybridMultilevel"/>
    <w:tmpl w:val="6FDCA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981213"/>
    <w:multiLevelType w:val="multilevel"/>
    <w:tmpl w:val="183CF8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488790A"/>
    <w:multiLevelType w:val="multilevel"/>
    <w:tmpl w:val="2138B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 w15:restartNumberingAfterBreak="0">
    <w:nsid w:val="34F42641"/>
    <w:multiLevelType w:val="hybridMultilevel"/>
    <w:tmpl w:val="783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928D1"/>
    <w:multiLevelType w:val="hybridMultilevel"/>
    <w:tmpl w:val="0AC0CD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AD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1EF0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48DB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0CE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8E8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C674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FEB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14C6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1B2AAD"/>
    <w:multiLevelType w:val="hybridMultilevel"/>
    <w:tmpl w:val="F7B455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E10B5"/>
    <w:multiLevelType w:val="hybridMultilevel"/>
    <w:tmpl w:val="66DEBCCE"/>
    <w:lvl w:ilvl="0" w:tplc="C99C1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9489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AC6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905B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4289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CCEE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0ABB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A3B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7A14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BC5164B"/>
    <w:multiLevelType w:val="multilevel"/>
    <w:tmpl w:val="F954AAC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D0F0088"/>
    <w:multiLevelType w:val="hybridMultilevel"/>
    <w:tmpl w:val="BEC4F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CAD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1EF0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48DB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0CE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8E8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C674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FEB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14C6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FE84DC4"/>
    <w:multiLevelType w:val="hybridMultilevel"/>
    <w:tmpl w:val="2AD4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A6BD2"/>
    <w:multiLevelType w:val="hybridMultilevel"/>
    <w:tmpl w:val="6B4A8F62"/>
    <w:lvl w:ilvl="0" w:tplc="4B624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872BA2"/>
    <w:multiLevelType w:val="hybridMultilevel"/>
    <w:tmpl w:val="50AE7DCA"/>
    <w:lvl w:ilvl="0" w:tplc="1F72AA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96E7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F4F9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B0FA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EE92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86B5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544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AE5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227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E9A7511"/>
    <w:multiLevelType w:val="hybridMultilevel"/>
    <w:tmpl w:val="DD664666"/>
    <w:lvl w:ilvl="0" w:tplc="2DBABF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2609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4C94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B6D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CE40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C2D5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8B6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54B8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8A8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11C461F"/>
    <w:multiLevelType w:val="hybridMultilevel"/>
    <w:tmpl w:val="87F07002"/>
    <w:lvl w:ilvl="0" w:tplc="5E462C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204A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EA0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A24E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3C5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7AC9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C6FD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8658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C98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5"/>
  </w:num>
  <w:num w:numId="10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E9"/>
    <w:rsid w:val="00000961"/>
    <w:rsid w:val="000035E2"/>
    <w:rsid w:val="0000670C"/>
    <w:rsid w:val="00042D61"/>
    <w:rsid w:val="000A3057"/>
    <w:rsid w:val="000A4986"/>
    <w:rsid w:val="000A6E2E"/>
    <w:rsid w:val="000B3B94"/>
    <w:rsid w:val="001241C5"/>
    <w:rsid w:val="00145E89"/>
    <w:rsid w:val="00171259"/>
    <w:rsid w:val="001A7604"/>
    <w:rsid w:val="001F45A3"/>
    <w:rsid w:val="0020394A"/>
    <w:rsid w:val="00206039"/>
    <w:rsid w:val="00255A58"/>
    <w:rsid w:val="00257DC4"/>
    <w:rsid w:val="00261FBA"/>
    <w:rsid w:val="00270CF3"/>
    <w:rsid w:val="002A1656"/>
    <w:rsid w:val="002E7077"/>
    <w:rsid w:val="00300811"/>
    <w:rsid w:val="003037A8"/>
    <w:rsid w:val="0033075C"/>
    <w:rsid w:val="00380D24"/>
    <w:rsid w:val="003845D1"/>
    <w:rsid w:val="00385EB0"/>
    <w:rsid w:val="00393D75"/>
    <w:rsid w:val="003B36EA"/>
    <w:rsid w:val="003E6A6A"/>
    <w:rsid w:val="00415E02"/>
    <w:rsid w:val="00424FAD"/>
    <w:rsid w:val="00471378"/>
    <w:rsid w:val="00495E9D"/>
    <w:rsid w:val="004C1D24"/>
    <w:rsid w:val="004C5F36"/>
    <w:rsid w:val="004F1D84"/>
    <w:rsid w:val="00621E4D"/>
    <w:rsid w:val="006410F5"/>
    <w:rsid w:val="0069166D"/>
    <w:rsid w:val="006A596C"/>
    <w:rsid w:val="006B2E0F"/>
    <w:rsid w:val="007506B4"/>
    <w:rsid w:val="007568B6"/>
    <w:rsid w:val="0077398B"/>
    <w:rsid w:val="007749C9"/>
    <w:rsid w:val="007C118D"/>
    <w:rsid w:val="0080400D"/>
    <w:rsid w:val="00815C8E"/>
    <w:rsid w:val="0082588D"/>
    <w:rsid w:val="00827DCA"/>
    <w:rsid w:val="00833301"/>
    <w:rsid w:val="00872760"/>
    <w:rsid w:val="008E730D"/>
    <w:rsid w:val="00906518"/>
    <w:rsid w:val="00916F85"/>
    <w:rsid w:val="00920141"/>
    <w:rsid w:val="00942B90"/>
    <w:rsid w:val="0094648B"/>
    <w:rsid w:val="009670A2"/>
    <w:rsid w:val="009A4AF6"/>
    <w:rsid w:val="009A64FF"/>
    <w:rsid w:val="009C7F17"/>
    <w:rsid w:val="009D4CD7"/>
    <w:rsid w:val="009D6F6D"/>
    <w:rsid w:val="009F2B77"/>
    <w:rsid w:val="009F7299"/>
    <w:rsid w:val="00A1030F"/>
    <w:rsid w:val="00A67A8E"/>
    <w:rsid w:val="00A735A2"/>
    <w:rsid w:val="00A8639F"/>
    <w:rsid w:val="00AE50BA"/>
    <w:rsid w:val="00B26C94"/>
    <w:rsid w:val="00B50849"/>
    <w:rsid w:val="00B612E0"/>
    <w:rsid w:val="00B82F56"/>
    <w:rsid w:val="00BA35F6"/>
    <w:rsid w:val="00C17194"/>
    <w:rsid w:val="00C1771E"/>
    <w:rsid w:val="00C57B76"/>
    <w:rsid w:val="00CA6D4F"/>
    <w:rsid w:val="00CB4AD2"/>
    <w:rsid w:val="00CC1E36"/>
    <w:rsid w:val="00D12684"/>
    <w:rsid w:val="00D17BFE"/>
    <w:rsid w:val="00D56031"/>
    <w:rsid w:val="00DB0A25"/>
    <w:rsid w:val="00DC7E1F"/>
    <w:rsid w:val="00E15BB9"/>
    <w:rsid w:val="00E36601"/>
    <w:rsid w:val="00E7071D"/>
    <w:rsid w:val="00EA51EF"/>
    <w:rsid w:val="00EA5587"/>
    <w:rsid w:val="00F5760B"/>
    <w:rsid w:val="00F72E85"/>
    <w:rsid w:val="00F72FD1"/>
    <w:rsid w:val="00F8139F"/>
    <w:rsid w:val="00F952B2"/>
    <w:rsid w:val="00FA5EE9"/>
    <w:rsid w:val="00FB6161"/>
    <w:rsid w:val="00FB6FDD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ABF4"/>
  <w15:docId w15:val="{72FF810F-BD33-4C0E-818F-558D1605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EE9"/>
    <w:rPr>
      <w:color w:val="0000FF"/>
      <w:u w:val="single"/>
    </w:rPr>
  </w:style>
  <w:style w:type="character" w:styleId="a4">
    <w:name w:val="Strong"/>
    <w:basedOn w:val="a0"/>
    <w:uiPriority w:val="22"/>
    <w:qFormat/>
    <w:rsid w:val="00FA5EE9"/>
    <w:rPr>
      <w:b/>
      <w:bCs/>
    </w:rPr>
  </w:style>
  <w:style w:type="paragraph" w:styleId="a5">
    <w:name w:val="List Paragraph"/>
    <w:basedOn w:val="a"/>
    <w:uiPriority w:val="34"/>
    <w:qFormat/>
    <w:rsid w:val="00424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60C"/>
  </w:style>
  <w:style w:type="paragraph" w:styleId="a8">
    <w:name w:val="footer"/>
    <w:basedOn w:val="a"/>
    <w:link w:val="a9"/>
    <w:uiPriority w:val="99"/>
    <w:unhideWhenUsed/>
    <w:rsid w:val="00FE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60C"/>
  </w:style>
  <w:style w:type="paragraph" w:styleId="aa">
    <w:name w:val="Balloon Text"/>
    <w:basedOn w:val="a"/>
    <w:link w:val="ab"/>
    <w:uiPriority w:val="99"/>
    <w:semiHidden/>
    <w:unhideWhenUsed/>
    <w:rsid w:val="00FE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60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95E9D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04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241C5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1F45A3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3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4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2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3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0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9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56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1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1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7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7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2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9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80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67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5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8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ltk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3522</Characters>
  <Application>Microsoft Office Word</Application>
  <DocSecurity>0</DocSecurity>
  <Lines>76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Akieva</dc:creator>
  <cp:lastModifiedBy>USER</cp:lastModifiedBy>
  <cp:revision>2</cp:revision>
  <cp:lastPrinted>2020-01-28T03:40:00Z</cp:lastPrinted>
  <dcterms:created xsi:type="dcterms:W3CDTF">2020-01-31T13:32:00Z</dcterms:created>
  <dcterms:modified xsi:type="dcterms:W3CDTF">2020-01-31T13:32:00Z</dcterms:modified>
</cp:coreProperties>
</file>